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499" w:rsidRPr="00B20ABA" w:rsidRDefault="00576499" w:rsidP="005764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Pr="00B20ABA">
        <w:rPr>
          <w:rFonts w:ascii="Times New Roman" w:hAnsi="Times New Roman" w:cs="Times New Roman"/>
          <w:sz w:val="28"/>
          <w:szCs w:val="28"/>
        </w:rPr>
        <w:t>Утверждаю</w:t>
      </w:r>
    </w:p>
    <w:p w:rsidR="00576499" w:rsidRPr="00B20ABA" w:rsidRDefault="00576499" w:rsidP="00576499">
      <w:pPr>
        <w:jc w:val="right"/>
        <w:rPr>
          <w:rFonts w:ascii="Times New Roman" w:hAnsi="Times New Roman" w:cs="Times New Roman"/>
          <w:sz w:val="28"/>
          <w:szCs w:val="28"/>
        </w:rPr>
      </w:pPr>
      <w:r w:rsidRPr="00B20ABA">
        <w:rPr>
          <w:rFonts w:ascii="Times New Roman" w:hAnsi="Times New Roman" w:cs="Times New Roman"/>
          <w:sz w:val="28"/>
          <w:szCs w:val="28"/>
        </w:rPr>
        <w:t xml:space="preserve">Директор МБУ «МЦК И </w:t>
      </w:r>
      <w:proofErr w:type="spellStart"/>
      <w:r w:rsidRPr="00B20ABA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B20ABA">
        <w:rPr>
          <w:rFonts w:ascii="Times New Roman" w:hAnsi="Times New Roman" w:cs="Times New Roman"/>
          <w:sz w:val="28"/>
          <w:szCs w:val="28"/>
        </w:rPr>
        <w:t>»</w:t>
      </w:r>
    </w:p>
    <w:p w:rsidR="00576499" w:rsidRPr="00B20ABA" w:rsidRDefault="00576499" w:rsidP="00576499">
      <w:pPr>
        <w:jc w:val="right"/>
        <w:rPr>
          <w:rFonts w:ascii="Times New Roman" w:hAnsi="Times New Roman" w:cs="Times New Roman"/>
          <w:sz w:val="28"/>
          <w:szCs w:val="28"/>
        </w:rPr>
      </w:pPr>
      <w:r w:rsidRPr="00B20ABA">
        <w:rPr>
          <w:rFonts w:ascii="Times New Roman" w:hAnsi="Times New Roman" w:cs="Times New Roman"/>
          <w:sz w:val="28"/>
          <w:szCs w:val="28"/>
        </w:rPr>
        <w:t>_____________</w:t>
      </w:r>
      <w:proofErr w:type="spellStart"/>
      <w:r w:rsidRPr="00B20ABA">
        <w:rPr>
          <w:rFonts w:ascii="Times New Roman" w:hAnsi="Times New Roman" w:cs="Times New Roman"/>
          <w:sz w:val="28"/>
          <w:szCs w:val="28"/>
        </w:rPr>
        <w:t>Н.Аджадыкова</w:t>
      </w:r>
      <w:proofErr w:type="spellEnd"/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Pr="00B20ABA" w:rsidRDefault="00576499" w:rsidP="0057649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0ABA">
        <w:rPr>
          <w:rFonts w:ascii="Times New Roman" w:hAnsi="Times New Roman" w:cs="Times New Roman"/>
          <w:b/>
          <w:sz w:val="32"/>
          <w:szCs w:val="32"/>
        </w:rPr>
        <w:t xml:space="preserve">Отчёт </w:t>
      </w:r>
      <w:r>
        <w:rPr>
          <w:rFonts w:ascii="Times New Roman" w:hAnsi="Times New Roman" w:cs="Times New Roman"/>
          <w:b/>
          <w:sz w:val="32"/>
          <w:szCs w:val="32"/>
        </w:rPr>
        <w:t>вокально-инструментального ансамбля «Реприза»</w:t>
      </w:r>
    </w:p>
    <w:p w:rsidR="00576499" w:rsidRPr="00B20ABA" w:rsidRDefault="00576499" w:rsidP="0057649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0ABA">
        <w:rPr>
          <w:rFonts w:ascii="Times New Roman" w:hAnsi="Times New Roman" w:cs="Times New Roman"/>
          <w:b/>
          <w:sz w:val="32"/>
          <w:szCs w:val="32"/>
        </w:rPr>
        <w:t xml:space="preserve">«Ики-Бурульского многопрофильного центра культуры и </w:t>
      </w:r>
      <w:r>
        <w:rPr>
          <w:rFonts w:ascii="Times New Roman" w:hAnsi="Times New Roman" w:cs="Times New Roman"/>
          <w:b/>
          <w:sz w:val="32"/>
          <w:szCs w:val="32"/>
        </w:rPr>
        <w:t>искусства» за 2021</w:t>
      </w:r>
      <w:r w:rsidRPr="00B20ABA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6499" w:rsidRPr="00B20ABA" w:rsidRDefault="00576499" w:rsidP="00576499">
      <w:pPr>
        <w:jc w:val="right"/>
        <w:rPr>
          <w:rFonts w:ascii="Times New Roman" w:hAnsi="Times New Roman" w:cs="Times New Roman"/>
          <w:sz w:val="28"/>
          <w:szCs w:val="28"/>
        </w:rPr>
      </w:pPr>
      <w:r w:rsidRPr="00B20ABA">
        <w:rPr>
          <w:rFonts w:ascii="Times New Roman" w:hAnsi="Times New Roman" w:cs="Times New Roman"/>
          <w:sz w:val="28"/>
          <w:szCs w:val="28"/>
        </w:rPr>
        <w:t>Составил руководитель</w:t>
      </w:r>
    </w:p>
    <w:p w:rsidR="00576499" w:rsidRPr="00B20ABA" w:rsidRDefault="00576499" w:rsidP="00576499">
      <w:pPr>
        <w:jc w:val="right"/>
        <w:rPr>
          <w:rFonts w:ascii="Times New Roman" w:hAnsi="Times New Roman" w:cs="Times New Roman"/>
          <w:sz w:val="28"/>
          <w:szCs w:val="28"/>
        </w:rPr>
      </w:pPr>
      <w:r w:rsidRPr="00B20ABA">
        <w:rPr>
          <w:rFonts w:ascii="Times New Roman" w:hAnsi="Times New Roman" w:cs="Times New Roman"/>
          <w:sz w:val="28"/>
          <w:szCs w:val="28"/>
        </w:rPr>
        <w:t>ансамбля С. Окняев</w:t>
      </w:r>
    </w:p>
    <w:p w:rsidR="00576499" w:rsidRPr="00B20ABA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76499" w:rsidRDefault="00576499" w:rsidP="005764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6499" w:rsidRDefault="00576499" w:rsidP="005764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6499" w:rsidRPr="00B20ABA" w:rsidRDefault="00576499" w:rsidP="0057649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0ABA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Отчёт </w:t>
      </w:r>
      <w:r>
        <w:rPr>
          <w:rFonts w:ascii="Times New Roman" w:hAnsi="Times New Roman" w:cs="Times New Roman"/>
          <w:b/>
          <w:sz w:val="32"/>
          <w:szCs w:val="32"/>
        </w:rPr>
        <w:t>вокально-инструментального ансамбля «Реприза»</w:t>
      </w:r>
    </w:p>
    <w:p w:rsidR="00576499" w:rsidRPr="00B20ABA" w:rsidRDefault="00576499" w:rsidP="0057649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0ABA">
        <w:rPr>
          <w:rFonts w:ascii="Times New Roman" w:hAnsi="Times New Roman" w:cs="Times New Roman"/>
          <w:b/>
          <w:sz w:val="32"/>
          <w:szCs w:val="32"/>
        </w:rPr>
        <w:t xml:space="preserve">«Ики-Бурульского многопрофильного центра культуры и </w:t>
      </w:r>
      <w:r>
        <w:rPr>
          <w:rFonts w:ascii="Times New Roman" w:hAnsi="Times New Roman" w:cs="Times New Roman"/>
          <w:b/>
          <w:sz w:val="32"/>
          <w:szCs w:val="32"/>
        </w:rPr>
        <w:t>искусства» за 2021</w:t>
      </w:r>
      <w:r w:rsidRPr="00B20ABA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576499" w:rsidRDefault="00576499" w:rsidP="00576499">
      <w:pPr>
        <w:rPr>
          <w:rFonts w:ascii="Times New Roman" w:hAnsi="Times New Roman" w:cs="Times New Roman"/>
          <w:sz w:val="28"/>
          <w:szCs w:val="28"/>
        </w:rPr>
      </w:pPr>
    </w:p>
    <w:p w:rsidR="001D098D" w:rsidRDefault="001D098D" w:rsidP="001D098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17DFB" w:rsidRPr="00717DFB" w:rsidRDefault="00576499" w:rsidP="00717DF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 xml:space="preserve">      </w:t>
      </w:r>
      <w:r w:rsidR="00717DFB" w:rsidRPr="00717DFB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Вокально-</w:t>
      </w:r>
      <w:r w:rsidR="00717DFB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ин</w:t>
      </w:r>
      <w:r w:rsidR="00BD4E72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струментальный ансамбль «Реприз</w:t>
      </w:r>
      <w:r w:rsidR="00717DFB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а» был образован в 1979</w:t>
      </w:r>
      <w:r w:rsidR="00717DFB" w:rsidRPr="00717DFB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 xml:space="preserve"> году на базе</w:t>
      </w:r>
      <w:hyperlink r:id="rId5" w:history="1">
        <w:r w:rsidR="00717DFB" w:rsidRPr="00717DFB">
          <w:rPr>
            <w:rFonts w:ascii="Times New Roman" w:eastAsia="Times New Roman" w:hAnsi="Times New Roman" w:cs="Times New Roman"/>
            <w:color w:val="3366FF"/>
            <w:sz w:val="28"/>
            <w:szCs w:val="28"/>
            <w:u w:val="single"/>
            <w:lang w:eastAsia="ru-RU"/>
          </w:rPr>
          <w:t> </w:t>
        </w:r>
      </w:hyperlink>
      <w:r w:rsidR="00717DFB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Ики-Бурульского районного дома культуры</w:t>
      </w:r>
      <w:r w:rsidR="00717DFB" w:rsidRPr="00717DFB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. За этот большой творческий срок коллектив ВИА «Р</w:t>
      </w:r>
      <w:r w:rsidR="00717DFB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еприза</w:t>
      </w:r>
      <w:r w:rsidR="00717DFB" w:rsidRPr="00717DFB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» неоднократно принимал участие в различных мероприятиях – в выездных агитбригадах, в районных и областных смотрах-конкурсах и фестивалях.</w:t>
      </w:r>
    </w:p>
    <w:p w:rsidR="00717DFB" w:rsidRPr="00717DFB" w:rsidRDefault="00717DFB" w:rsidP="00717DFB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 xml:space="preserve">    </w:t>
      </w:r>
      <w:r w:rsidRPr="00717DFB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 xml:space="preserve">Ансамбль работает в направлении стиля ретро-исполнения. Немалое место отводится расширению музыкального кругозора участников, навыкам анализа исполнительской практики ведущих мастеров эстрады. Руководитель ансамбля </w:t>
      </w:r>
      <w:r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 xml:space="preserve">Санал Окняев </w:t>
      </w:r>
      <w:r w:rsidRPr="00717DFB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очень продуманно подходит к подбору репертуара, что способствует развитию музыкально-певческих навыков и интересу участников к дальнейшим занятиям. Весь подбираемый материал соответствует исполнительским способностям и индивидуальным возрастным особенностям участников. ВИА «Р</w:t>
      </w:r>
      <w:r w:rsidR="00576499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еприза</w:t>
      </w:r>
      <w:r w:rsidRPr="00717DFB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» — постоянные участники кон</w:t>
      </w:r>
      <w:r w:rsidR="00576499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цертных программ, как в родном поселке</w:t>
      </w:r>
      <w:r w:rsidRPr="00717DFB">
        <w:rPr>
          <w:rFonts w:ascii="Times New Roman" w:eastAsia="Times New Roman" w:hAnsi="Times New Roman" w:cs="Times New Roman"/>
          <w:color w:val="1D1B1B"/>
          <w:sz w:val="28"/>
          <w:szCs w:val="28"/>
          <w:lang w:eastAsia="ru-RU"/>
        </w:rPr>
        <w:t>, так и за его пределами.</w:t>
      </w:r>
      <w:bookmarkStart w:id="0" w:name="_GoBack"/>
      <w:bookmarkEnd w:id="0"/>
    </w:p>
    <w:p w:rsidR="001D098D" w:rsidRPr="00576499" w:rsidRDefault="00717DFB" w:rsidP="00576499">
      <w:pPr>
        <w:shd w:val="clear" w:color="auto" w:fill="FFFFFF"/>
        <w:spacing w:after="240" w:line="360" w:lineRule="atLeast"/>
        <w:rPr>
          <w:rFonts w:ascii="inherit" w:eastAsia="Times New Roman" w:hAnsi="inherit" w:cs="Times New Roman"/>
          <w:color w:val="1D1B1B"/>
          <w:lang w:eastAsia="ru-RU"/>
        </w:rPr>
      </w:pPr>
      <w:r w:rsidRPr="00717DFB">
        <w:rPr>
          <w:rFonts w:ascii="inherit" w:eastAsia="Times New Roman" w:hAnsi="inherit" w:cs="Times New Roman"/>
          <w:color w:val="1D1B1B"/>
          <w:lang w:eastAsia="ru-RU"/>
        </w:rPr>
        <w:t> </w:t>
      </w:r>
      <w:r w:rsidR="001D098D" w:rsidRPr="00AF1F3E">
        <w:rPr>
          <w:rFonts w:ascii="Times New Roman" w:hAnsi="Times New Roman" w:cs="Times New Roman"/>
          <w:sz w:val="28"/>
          <w:szCs w:val="28"/>
        </w:rPr>
        <w:t xml:space="preserve">В репертуаре ВИА «Реприза»: </w:t>
      </w:r>
      <w:proofErr w:type="spellStart"/>
      <w:r w:rsidR="001D098D" w:rsidRPr="00AF1F3E">
        <w:rPr>
          <w:rFonts w:ascii="Times New Roman" w:hAnsi="Times New Roman" w:cs="Times New Roman"/>
          <w:sz w:val="28"/>
          <w:szCs w:val="28"/>
        </w:rPr>
        <w:t>И.Сарухан</w:t>
      </w:r>
      <w:r w:rsidR="001D098D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1D098D">
        <w:rPr>
          <w:rFonts w:ascii="Times New Roman" w:hAnsi="Times New Roman" w:cs="Times New Roman"/>
          <w:sz w:val="28"/>
          <w:szCs w:val="28"/>
        </w:rPr>
        <w:t xml:space="preserve"> «Новый год», </w:t>
      </w:r>
      <w:proofErr w:type="spellStart"/>
      <w:r w:rsidR="001D098D">
        <w:rPr>
          <w:rFonts w:ascii="Times New Roman" w:hAnsi="Times New Roman" w:cs="Times New Roman"/>
          <w:sz w:val="28"/>
          <w:szCs w:val="28"/>
        </w:rPr>
        <w:t>Б.Потёмкин</w:t>
      </w:r>
      <w:proofErr w:type="spellEnd"/>
      <w:r w:rsidR="001D098D">
        <w:rPr>
          <w:rFonts w:ascii="Times New Roman" w:hAnsi="Times New Roman" w:cs="Times New Roman"/>
          <w:sz w:val="28"/>
          <w:szCs w:val="28"/>
        </w:rPr>
        <w:t xml:space="preserve"> «Наш </w:t>
      </w:r>
      <w:r w:rsidR="001D098D" w:rsidRPr="00AF1F3E">
        <w:rPr>
          <w:rFonts w:ascii="Times New Roman" w:hAnsi="Times New Roman" w:cs="Times New Roman"/>
          <w:sz w:val="28"/>
          <w:szCs w:val="28"/>
        </w:rPr>
        <w:t xml:space="preserve">сосед», </w:t>
      </w:r>
      <w:proofErr w:type="spellStart"/>
      <w:r w:rsidR="001D098D" w:rsidRPr="00AF1F3E">
        <w:rPr>
          <w:rFonts w:ascii="Times New Roman" w:hAnsi="Times New Roman" w:cs="Times New Roman"/>
          <w:sz w:val="28"/>
          <w:szCs w:val="28"/>
        </w:rPr>
        <w:t>Ю.Антонов</w:t>
      </w:r>
      <w:proofErr w:type="spellEnd"/>
      <w:r w:rsidR="001D098D" w:rsidRPr="00AF1F3E">
        <w:rPr>
          <w:rFonts w:ascii="Times New Roman" w:hAnsi="Times New Roman" w:cs="Times New Roman"/>
          <w:sz w:val="28"/>
          <w:szCs w:val="28"/>
        </w:rPr>
        <w:t xml:space="preserve"> «Не забывай», </w:t>
      </w:r>
      <w:proofErr w:type="spellStart"/>
      <w:r w:rsidR="001D098D" w:rsidRPr="00AF1F3E">
        <w:rPr>
          <w:rFonts w:ascii="Times New Roman" w:hAnsi="Times New Roman" w:cs="Times New Roman"/>
          <w:sz w:val="28"/>
          <w:szCs w:val="28"/>
        </w:rPr>
        <w:t>Д.Тух</w:t>
      </w:r>
      <w:r w:rsidR="001D098D">
        <w:rPr>
          <w:rFonts w:ascii="Times New Roman" w:hAnsi="Times New Roman" w:cs="Times New Roman"/>
          <w:sz w:val="28"/>
          <w:szCs w:val="28"/>
        </w:rPr>
        <w:t>манов</w:t>
      </w:r>
      <w:proofErr w:type="spellEnd"/>
      <w:r w:rsidR="001D098D">
        <w:rPr>
          <w:rFonts w:ascii="Times New Roman" w:hAnsi="Times New Roman" w:cs="Times New Roman"/>
          <w:sz w:val="28"/>
          <w:szCs w:val="28"/>
        </w:rPr>
        <w:t xml:space="preserve"> «Как прекрасен этот мир», </w:t>
      </w:r>
      <w:r w:rsidR="001D098D" w:rsidRPr="00AF1F3E">
        <w:rPr>
          <w:rFonts w:ascii="Times New Roman" w:hAnsi="Times New Roman" w:cs="Times New Roman"/>
          <w:sz w:val="28"/>
          <w:szCs w:val="28"/>
        </w:rPr>
        <w:t>Ю.Саульский «Черный кот», Поворот (муз. А. Мака</w:t>
      </w:r>
      <w:r w:rsidR="001D098D">
        <w:rPr>
          <w:rFonts w:ascii="Times New Roman" w:hAnsi="Times New Roman" w:cs="Times New Roman"/>
          <w:sz w:val="28"/>
          <w:szCs w:val="28"/>
        </w:rPr>
        <w:t xml:space="preserve">ревича, сл. А. Кутикова), Крыша </w:t>
      </w:r>
      <w:r w:rsidR="001D098D" w:rsidRPr="00AF1F3E">
        <w:rPr>
          <w:rFonts w:ascii="Times New Roman" w:hAnsi="Times New Roman" w:cs="Times New Roman"/>
          <w:sz w:val="28"/>
          <w:szCs w:val="28"/>
        </w:rPr>
        <w:t>дома твоего (сл. и муз. Ю. Антонова), Новы</w:t>
      </w:r>
      <w:r w:rsidR="001D098D">
        <w:rPr>
          <w:rFonts w:ascii="Times New Roman" w:hAnsi="Times New Roman" w:cs="Times New Roman"/>
          <w:sz w:val="28"/>
          <w:szCs w:val="28"/>
        </w:rPr>
        <w:t xml:space="preserve">е люди (А. Васильев), Город (З. </w:t>
      </w:r>
      <w:r w:rsidR="001D098D" w:rsidRPr="00AF1F3E">
        <w:rPr>
          <w:rFonts w:ascii="Times New Roman" w:hAnsi="Times New Roman" w:cs="Times New Roman"/>
          <w:sz w:val="28"/>
          <w:szCs w:val="28"/>
        </w:rPr>
        <w:t>Рамазанова</w:t>
      </w:r>
      <w:proofErr w:type="gramStart"/>
      <w:r w:rsidR="001D098D" w:rsidRPr="00AF1F3E">
        <w:rPr>
          <w:rFonts w:ascii="Times New Roman" w:hAnsi="Times New Roman" w:cs="Times New Roman"/>
          <w:sz w:val="28"/>
          <w:szCs w:val="28"/>
        </w:rPr>
        <w:t>),сл.</w:t>
      </w:r>
      <w:proofErr w:type="gramEnd"/>
      <w:r w:rsidR="001D098D" w:rsidRPr="00AF1F3E">
        <w:rPr>
          <w:rFonts w:ascii="Times New Roman" w:hAnsi="Times New Roman" w:cs="Times New Roman"/>
          <w:sz w:val="28"/>
          <w:szCs w:val="28"/>
        </w:rPr>
        <w:t xml:space="preserve"> и муз. А. Кутикова «Старый </w:t>
      </w:r>
      <w:proofErr w:type="spellStart"/>
      <w:r w:rsidR="001D098D" w:rsidRPr="00AF1F3E">
        <w:rPr>
          <w:rFonts w:ascii="Times New Roman" w:hAnsi="Times New Roman" w:cs="Times New Roman"/>
          <w:sz w:val="28"/>
          <w:szCs w:val="28"/>
        </w:rPr>
        <w:t>рокен</w:t>
      </w:r>
      <w:proofErr w:type="spellEnd"/>
      <w:r w:rsidR="001D098D" w:rsidRPr="00AF1F3E">
        <w:rPr>
          <w:rFonts w:ascii="Times New Roman" w:hAnsi="Times New Roman" w:cs="Times New Roman"/>
          <w:sz w:val="28"/>
          <w:szCs w:val="28"/>
        </w:rPr>
        <w:t>-рол», из реп. гр.</w:t>
      </w:r>
      <w:r w:rsidR="001D098D">
        <w:rPr>
          <w:rFonts w:ascii="Times New Roman" w:hAnsi="Times New Roman" w:cs="Times New Roman"/>
          <w:sz w:val="28"/>
          <w:szCs w:val="28"/>
        </w:rPr>
        <w:t xml:space="preserve"> «Моральный </w:t>
      </w:r>
      <w:r w:rsidR="001D098D" w:rsidRPr="00AF1F3E">
        <w:rPr>
          <w:rFonts w:ascii="Times New Roman" w:hAnsi="Times New Roman" w:cs="Times New Roman"/>
          <w:sz w:val="28"/>
          <w:szCs w:val="28"/>
        </w:rPr>
        <w:t xml:space="preserve">кодекс» «Небо», сл. и муз. А.Маршал, С.Быков «Я назову тебя облаком», сл. и муз. </w:t>
      </w:r>
      <w:proofErr w:type="spellStart"/>
      <w:r w:rsidR="001D098D" w:rsidRPr="00AF1F3E">
        <w:rPr>
          <w:rFonts w:ascii="Times New Roman" w:hAnsi="Times New Roman" w:cs="Times New Roman"/>
          <w:sz w:val="28"/>
          <w:szCs w:val="28"/>
          <w:lang w:val="en-US"/>
        </w:rPr>
        <w:t>S.Wonder</w:t>
      </w:r>
      <w:proofErr w:type="spellEnd"/>
      <w:r w:rsidR="001D098D" w:rsidRPr="00AF1F3E">
        <w:rPr>
          <w:rFonts w:ascii="Times New Roman" w:hAnsi="Times New Roman" w:cs="Times New Roman"/>
          <w:sz w:val="28"/>
          <w:szCs w:val="28"/>
          <w:lang w:val="en-US"/>
        </w:rPr>
        <w:t xml:space="preserve"> «I just call to say I love you», </w:t>
      </w:r>
      <w:proofErr w:type="spellStart"/>
      <w:r w:rsidR="001D098D" w:rsidRPr="00AF1F3E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="001D098D" w:rsidRPr="00AF1F3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1D098D" w:rsidRPr="00AF1F3E">
        <w:rPr>
          <w:rFonts w:ascii="Times New Roman" w:hAnsi="Times New Roman" w:cs="Times New Roman"/>
          <w:sz w:val="28"/>
          <w:szCs w:val="28"/>
        </w:rPr>
        <w:t>«Круиз</w:t>
      </w:r>
      <w:r w:rsidR="001D098D">
        <w:rPr>
          <w:rFonts w:ascii="Times New Roman" w:hAnsi="Times New Roman" w:cs="Times New Roman"/>
          <w:sz w:val="28"/>
          <w:szCs w:val="28"/>
        </w:rPr>
        <w:t xml:space="preserve">» «Как трудно жить без сказки», </w:t>
      </w:r>
      <w:r w:rsidR="001D098D" w:rsidRPr="00AF1F3E">
        <w:rPr>
          <w:rFonts w:ascii="Times New Roman" w:hAnsi="Times New Roman" w:cs="Times New Roman"/>
          <w:sz w:val="28"/>
          <w:szCs w:val="28"/>
        </w:rPr>
        <w:t xml:space="preserve">«Боже какой пустяк» сл. и муз. С. Трофимов, сл. и муз И. </w:t>
      </w:r>
      <w:proofErr w:type="spellStart"/>
      <w:r w:rsidR="001D098D" w:rsidRPr="00AF1F3E">
        <w:rPr>
          <w:rFonts w:ascii="Times New Roman" w:hAnsi="Times New Roman" w:cs="Times New Roman"/>
          <w:sz w:val="28"/>
          <w:szCs w:val="28"/>
        </w:rPr>
        <w:t>Саруханова</w:t>
      </w:r>
      <w:proofErr w:type="spellEnd"/>
      <w:r w:rsidR="001D098D" w:rsidRPr="00AF1F3E">
        <w:rPr>
          <w:rFonts w:ascii="Times New Roman" w:hAnsi="Times New Roman" w:cs="Times New Roman"/>
          <w:sz w:val="28"/>
          <w:szCs w:val="28"/>
        </w:rPr>
        <w:t xml:space="preserve"> «Новый год</w:t>
      </w:r>
      <w:r w:rsidR="001D098D">
        <w:rPr>
          <w:rFonts w:ascii="Times New Roman" w:hAnsi="Times New Roman" w:cs="Times New Roman"/>
          <w:sz w:val="28"/>
          <w:szCs w:val="28"/>
        </w:rPr>
        <w:t xml:space="preserve">», </w:t>
      </w:r>
      <w:r w:rsidR="001D098D" w:rsidRPr="00AF1F3E">
        <w:rPr>
          <w:rFonts w:ascii="Times New Roman" w:hAnsi="Times New Roman" w:cs="Times New Roman"/>
          <w:sz w:val="28"/>
          <w:szCs w:val="28"/>
        </w:rPr>
        <w:t>сл. и муз. К. Никольский «В моей душе о</w:t>
      </w:r>
      <w:r w:rsidR="001D098D">
        <w:rPr>
          <w:rFonts w:ascii="Times New Roman" w:hAnsi="Times New Roman" w:cs="Times New Roman"/>
          <w:sz w:val="28"/>
          <w:szCs w:val="28"/>
        </w:rPr>
        <w:t>садок зла», В. Боков «</w:t>
      </w:r>
      <w:proofErr w:type="spellStart"/>
      <w:r w:rsidR="001D098D">
        <w:rPr>
          <w:rFonts w:ascii="Times New Roman" w:hAnsi="Times New Roman" w:cs="Times New Roman"/>
          <w:sz w:val="28"/>
          <w:szCs w:val="28"/>
        </w:rPr>
        <w:t>Шог</w:t>
      </w:r>
      <w:proofErr w:type="spellEnd"/>
      <w:r w:rsidR="001D09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098D">
        <w:rPr>
          <w:rFonts w:ascii="Times New Roman" w:hAnsi="Times New Roman" w:cs="Times New Roman"/>
          <w:sz w:val="28"/>
          <w:szCs w:val="28"/>
        </w:rPr>
        <w:t>дун</w:t>
      </w:r>
      <w:proofErr w:type="spellEnd"/>
      <w:r w:rsidR="001D098D">
        <w:rPr>
          <w:rFonts w:ascii="Times New Roman" w:hAnsi="Times New Roman" w:cs="Times New Roman"/>
          <w:sz w:val="28"/>
          <w:szCs w:val="28"/>
        </w:rPr>
        <w:t xml:space="preserve">», </w:t>
      </w:r>
      <w:r w:rsidR="001D098D" w:rsidRPr="00AF1F3E">
        <w:rPr>
          <w:rFonts w:ascii="Times New Roman" w:hAnsi="Times New Roman" w:cs="Times New Roman"/>
          <w:sz w:val="28"/>
          <w:szCs w:val="28"/>
        </w:rPr>
        <w:t>«Молодость» из реп. гр. «Рождество», «Осен</w:t>
      </w:r>
      <w:r w:rsidR="001D098D">
        <w:rPr>
          <w:rFonts w:ascii="Times New Roman" w:hAnsi="Times New Roman" w:cs="Times New Roman"/>
          <w:sz w:val="28"/>
          <w:szCs w:val="28"/>
        </w:rPr>
        <w:t xml:space="preserve">ь» из реп. гр. 7 Б, А. Рыбников «Последняя поэма». </w:t>
      </w:r>
      <w:r w:rsidR="001D098D" w:rsidRPr="00AF1F3E">
        <w:rPr>
          <w:rFonts w:ascii="Times New Roman" w:hAnsi="Times New Roman" w:cs="Times New Roman"/>
          <w:sz w:val="28"/>
          <w:szCs w:val="28"/>
        </w:rPr>
        <w:t xml:space="preserve"> «Красотка» из реп. В.</w:t>
      </w:r>
      <w:r w:rsidR="00576499">
        <w:rPr>
          <w:rFonts w:ascii="inherit" w:eastAsia="Times New Roman" w:hAnsi="inherit" w:cs="Times New Roman"/>
          <w:color w:val="1D1B1B"/>
          <w:lang w:eastAsia="ru-RU"/>
        </w:rPr>
        <w:t xml:space="preserve"> </w:t>
      </w:r>
      <w:r w:rsidR="001D098D" w:rsidRPr="00AF1F3E">
        <w:rPr>
          <w:rFonts w:ascii="Times New Roman" w:hAnsi="Times New Roman" w:cs="Times New Roman"/>
          <w:sz w:val="28"/>
          <w:szCs w:val="28"/>
        </w:rPr>
        <w:t>Кузьмин, «Осень» из реп. гр. «Лицей», «</w:t>
      </w:r>
      <w:proofErr w:type="spellStart"/>
      <w:r w:rsidR="001D098D" w:rsidRPr="00AF1F3E">
        <w:rPr>
          <w:rFonts w:ascii="Times New Roman" w:hAnsi="Times New Roman" w:cs="Times New Roman"/>
          <w:sz w:val="28"/>
          <w:szCs w:val="28"/>
        </w:rPr>
        <w:t>Винус</w:t>
      </w:r>
      <w:proofErr w:type="spellEnd"/>
      <w:r w:rsidR="001D098D" w:rsidRPr="00AF1F3E">
        <w:rPr>
          <w:rFonts w:ascii="Times New Roman" w:hAnsi="Times New Roman" w:cs="Times New Roman"/>
          <w:sz w:val="28"/>
          <w:szCs w:val="28"/>
        </w:rPr>
        <w:t xml:space="preserve">» из </w:t>
      </w:r>
      <w:r w:rsidR="001D098D">
        <w:rPr>
          <w:rFonts w:ascii="Times New Roman" w:hAnsi="Times New Roman" w:cs="Times New Roman"/>
          <w:sz w:val="28"/>
          <w:szCs w:val="28"/>
        </w:rPr>
        <w:t>реп. гр. «</w:t>
      </w:r>
      <w:proofErr w:type="spellStart"/>
      <w:r w:rsidR="001D098D">
        <w:rPr>
          <w:rFonts w:ascii="Times New Roman" w:hAnsi="Times New Roman" w:cs="Times New Roman"/>
          <w:sz w:val="28"/>
          <w:szCs w:val="28"/>
        </w:rPr>
        <w:t>Шокинг</w:t>
      </w:r>
      <w:proofErr w:type="spellEnd"/>
      <w:r w:rsidR="001D09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098D">
        <w:rPr>
          <w:rFonts w:ascii="Times New Roman" w:hAnsi="Times New Roman" w:cs="Times New Roman"/>
          <w:sz w:val="28"/>
          <w:szCs w:val="28"/>
        </w:rPr>
        <w:t>блю</w:t>
      </w:r>
      <w:proofErr w:type="spellEnd"/>
      <w:r w:rsidR="001D098D">
        <w:rPr>
          <w:rFonts w:ascii="Times New Roman" w:hAnsi="Times New Roman" w:cs="Times New Roman"/>
          <w:sz w:val="28"/>
          <w:szCs w:val="28"/>
        </w:rPr>
        <w:t xml:space="preserve">», «Облако» </w:t>
      </w:r>
      <w:r w:rsidR="001D098D" w:rsidRPr="00AF1F3E">
        <w:rPr>
          <w:rFonts w:ascii="Times New Roman" w:hAnsi="Times New Roman" w:cs="Times New Roman"/>
          <w:sz w:val="28"/>
          <w:szCs w:val="28"/>
        </w:rPr>
        <w:t>из реп. А. Маршала, «</w:t>
      </w:r>
      <w:proofErr w:type="spellStart"/>
      <w:r w:rsidR="001D098D" w:rsidRPr="00AF1F3E">
        <w:rPr>
          <w:rFonts w:ascii="Times New Roman" w:hAnsi="Times New Roman" w:cs="Times New Roman"/>
          <w:sz w:val="28"/>
          <w:szCs w:val="28"/>
        </w:rPr>
        <w:t>Марджанджа</w:t>
      </w:r>
      <w:proofErr w:type="spellEnd"/>
      <w:r w:rsidR="001D098D" w:rsidRPr="00AF1F3E">
        <w:rPr>
          <w:rFonts w:ascii="Times New Roman" w:hAnsi="Times New Roman" w:cs="Times New Roman"/>
          <w:sz w:val="28"/>
          <w:szCs w:val="28"/>
        </w:rPr>
        <w:t xml:space="preserve">» из реп. </w:t>
      </w:r>
      <w:proofErr w:type="spellStart"/>
      <w:r w:rsidR="001D098D" w:rsidRPr="00AF1F3E">
        <w:rPr>
          <w:rFonts w:ascii="Times New Roman" w:hAnsi="Times New Roman" w:cs="Times New Roman"/>
          <w:sz w:val="28"/>
          <w:szCs w:val="28"/>
        </w:rPr>
        <w:t>М.Ша</w:t>
      </w:r>
      <w:r w:rsidR="001D098D">
        <w:rPr>
          <w:rFonts w:ascii="Times New Roman" w:hAnsi="Times New Roman" w:cs="Times New Roman"/>
          <w:sz w:val="28"/>
          <w:szCs w:val="28"/>
        </w:rPr>
        <w:t>футинский</w:t>
      </w:r>
      <w:proofErr w:type="spellEnd"/>
      <w:r w:rsidR="001D098D">
        <w:rPr>
          <w:rFonts w:ascii="Times New Roman" w:hAnsi="Times New Roman" w:cs="Times New Roman"/>
          <w:sz w:val="28"/>
          <w:szCs w:val="28"/>
        </w:rPr>
        <w:t xml:space="preserve">, «Люди встречаются» в </w:t>
      </w:r>
      <w:r w:rsidR="001D098D" w:rsidRPr="00AF1F3E">
        <w:rPr>
          <w:rFonts w:ascii="Times New Roman" w:hAnsi="Times New Roman" w:cs="Times New Roman"/>
          <w:sz w:val="28"/>
          <w:szCs w:val="28"/>
        </w:rPr>
        <w:t>реп. ВИА "Весёлые ребята".</w:t>
      </w:r>
    </w:p>
    <w:p w:rsidR="00BB0AF5" w:rsidRDefault="00BB0AF5"/>
    <w:sectPr w:rsidR="00BB0AF5" w:rsidSect="00122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CE50DE"/>
    <w:multiLevelType w:val="multilevel"/>
    <w:tmpl w:val="7B7A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098D"/>
    <w:rsid w:val="0012272D"/>
    <w:rsid w:val="001D098D"/>
    <w:rsid w:val="00311965"/>
    <w:rsid w:val="00576499"/>
    <w:rsid w:val="00717DFB"/>
    <w:rsid w:val="00BB0AF5"/>
    <w:rsid w:val="00BD4E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107315-6105-46E9-B22C-55BD71FC7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98D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717D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17D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7D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7D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17DFB"/>
    <w:rPr>
      <w:color w:val="0000FF"/>
      <w:u w:val="single"/>
    </w:rPr>
  </w:style>
  <w:style w:type="character" w:styleId="a4">
    <w:name w:val="Strong"/>
    <w:basedOn w:val="a0"/>
    <w:uiPriority w:val="22"/>
    <w:qFormat/>
    <w:rsid w:val="00717DFB"/>
    <w:rPr>
      <w:b/>
      <w:bCs/>
    </w:rPr>
  </w:style>
  <w:style w:type="paragraph" w:styleId="a5">
    <w:name w:val="Normal (Web)"/>
    <w:basedOn w:val="a"/>
    <w:uiPriority w:val="99"/>
    <w:semiHidden/>
    <w:unhideWhenUsed/>
    <w:rsid w:val="00717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wpvc-ajax-counter">
    <w:name w:val="bawpvc-ajax-counter"/>
    <w:basedOn w:val="a"/>
    <w:rsid w:val="00717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8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2892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kvoskhod.ru/otdel-po-rabote-s-selskim-naselenie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САНАЛКА</cp:lastModifiedBy>
  <cp:revision>4</cp:revision>
  <dcterms:created xsi:type="dcterms:W3CDTF">2021-12-22T11:32:00Z</dcterms:created>
  <dcterms:modified xsi:type="dcterms:W3CDTF">2022-01-25T09:22:00Z</dcterms:modified>
</cp:coreProperties>
</file>